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F5FBA5" w14:textId="77777777" w:rsidR="003D2041" w:rsidRDefault="003D2041" w:rsidP="00366DD5">
      <w:pPr>
        <w:pStyle w:val="Heading1"/>
      </w:pPr>
    </w:p>
    <w:p w14:paraId="5976FE2A" w14:textId="36573C8F" w:rsidR="003D2041" w:rsidRDefault="00AE482C" w:rsidP="003D2041">
      <w:pPr>
        <w:pStyle w:val="NormalWeb"/>
        <w:rPr>
          <w:rFonts w:ascii="Arial" w:hAnsi="Arial" w:cs="Arial-BoldMT"/>
          <w:b/>
          <w:bCs/>
          <w:color w:val="37A4A2"/>
          <w:sz w:val="32"/>
          <w:szCs w:val="32"/>
          <w:lang w:eastAsia="en-US"/>
        </w:rPr>
        <w:sectPr w:rsidR="003D2041" w:rsidSect="003D204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20"/>
          <w:pgMar w:top="3254" w:right="720" w:bottom="720" w:left="720" w:header="720" w:footer="720" w:gutter="0"/>
          <w:cols w:space="255"/>
          <w:docGrid w:linePitch="360"/>
        </w:sectPr>
      </w:pPr>
      <w:r>
        <w:rPr>
          <w:rFonts w:ascii="Arial" w:hAnsi="Arial" w:cs="Arial"/>
          <w:b/>
          <w:bCs/>
          <w:color w:val="9A1E5A"/>
          <w:sz w:val="48"/>
          <w:szCs w:val="48"/>
          <w:lang w:eastAsia="en-US"/>
        </w:rPr>
        <w:t xml:space="preserve">Top Tips </w:t>
      </w:r>
      <w:r w:rsidR="004F059B">
        <w:rPr>
          <w:rFonts w:ascii="Arial" w:hAnsi="Arial" w:cs="Arial"/>
          <w:b/>
          <w:bCs/>
          <w:color w:val="9A1E5A"/>
          <w:sz w:val="48"/>
          <w:szCs w:val="48"/>
          <w:lang w:eastAsia="en-US"/>
        </w:rPr>
        <w:t>–</w:t>
      </w:r>
      <w:r>
        <w:rPr>
          <w:rFonts w:ascii="Arial" w:hAnsi="Arial" w:cs="Arial"/>
          <w:b/>
          <w:bCs/>
          <w:color w:val="9A1E5A"/>
          <w:sz w:val="48"/>
          <w:szCs w:val="48"/>
          <w:lang w:eastAsia="en-US"/>
        </w:rPr>
        <w:t xml:space="preserve"> </w:t>
      </w:r>
      <w:r w:rsidR="00D366D4">
        <w:rPr>
          <w:rFonts w:ascii="Arial" w:hAnsi="Arial" w:cs="Arial"/>
          <w:b/>
          <w:bCs/>
          <w:color w:val="9A1E5A"/>
          <w:sz w:val="48"/>
          <w:szCs w:val="48"/>
          <w:lang w:eastAsia="en-US"/>
        </w:rPr>
        <w:t>m</w:t>
      </w:r>
      <w:r w:rsidR="004F059B">
        <w:rPr>
          <w:rFonts w:ascii="Arial" w:hAnsi="Arial" w:cs="Arial"/>
          <w:b/>
          <w:bCs/>
          <w:color w:val="9A1E5A"/>
          <w:sz w:val="48"/>
          <w:szCs w:val="48"/>
          <w:lang w:eastAsia="en-US"/>
        </w:rPr>
        <w:t>aking your volunteer programme accessible for young volunteers</w:t>
      </w:r>
    </w:p>
    <w:p w14:paraId="34EE8E38" w14:textId="50FFF9C2" w:rsidR="009E26F5" w:rsidRPr="00CF33F8" w:rsidRDefault="009E26F5" w:rsidP="009E26F5">
      <w:pPr>
        <w:pStyle w:val="NormalWeb"/>
        <w:rPr>
          <w:rFonts w:ascii="Arial" w:hAnsi="Arial" w:cs="Arial-BoldMT"/>
          <w:b/>
          <w:bCs/>
          <w:color w:val="37A4A2"/>
          <w:lang w:eastAsia="en-US"/>
        </w:rPr>
      </w:pPr>
      <w:r w:rsidRPr="00CF33F8">
        <w:rPr>
          <w:rFonts w:ascii="Arial" w:hAnsi="Arial" w:cs="Arial-BoldMT"/>
          <w:b/>
          <w:bCs/>
          <w:color w:val="37A4A2"/>
          <w:lang w:eastAsia="en-US"/>
        </w:rPr>
        <w:lastRenderedPageBreak/>
        <w:t>A divers</w:t>
      </w:r>
      <w:r w:rsidR="00677A8C">
        <w:rPr>
          <w:rFonts w:ascii="Arial" w:hAnsi="Arial" w:cs="Arial-BoldMT"/>
          <w:b/>
          <w:bCs/>
          <w:color w:val="37A4A2"/>
          <w:lang w:eastAsia="en-US"/>
        </w:rPr>
        <w:t>e group</w:t>
      </w:r>
      <w:r w:rsidRPr="00CF33F8">
        <w:rPr>
          <w:rFonts w:ascii="Arial" w:hAnsi="Arial" w:cs="Arial-BoldMT"/>
          <w:b/>
          <w:bCs/>
          <w:color w:val="37A4A2"/>
          <w:lang w:eastAsia="en-US"/>
        </w:rPr>
        <w:t xml:space="preserve"> of volunteers </w:t>
      </w:r>
      <w:r w:rsidR="004F1CDE">
        <w:rPr>
          <w:rFonts w:ascii="Arial" w:hAnsi="Arial" w:cs="Arial-BoldMT"/>
          <w:b/>
          <w:bCs/>
          <w:color w:val="37A4A2"/>
          <w:lang w:eastAsia="en-US"/>
        </w:rPr>
        <w:t>helps</w:t>
      </w:r>
      <w:r w:rsidR="00863FBE">
        <w:rPr>
          <w:rFonts w:ascii="Arial" w:hAnsi="Arial" w:cs="Arial-BoldMT"/>
          <w:b/>
          <w:bCs/>
          <w:color w:val="37A4A2"/>
          <w:lang w:eastAsia="en-US"/>
        </w:rPr>
        <w:t xml:space="preserve"> </w:t>
      </w:r>
      <w:r w:rsidRPr="00CF33F8">
        <w:rPr>
          <w:rFonts w:ascii="Arial" w:hAnsi="Arial" w:cs="Arial-BoldMT"/>
          <w:b/>
          <w:bCs/>
          <w:color w:val="37A4A2"/>
          <w:lang w:eastAsia="en-US"/>
        </w:rPr>
        <w:t xml:space="preserve">your organisation to engage </w:t>
      </w:r>
      <w:r w:rsidR="00FA710D">
        <w:rPr>
          <w:rFonts w:ascii="Arial" w:hAnsi="Arial" w:cs="Arial-BoldMT"/>
          <w:b/>
          <w:bCs/>
          <w:color w:val="37A4A2"/>
          <w:lang w:eastAsia="en-US"/>
        </w:rPr>
        <w:t xml:space="preserve">more </w:t>
      </w:r>
      <w:r w:rsidRPr="00CF33F8">
        <w:rPr>
          <w:rFonts w:ascii="Arial" w:hAnsi="Arial" w:cs="Arial-BoldMT"/>
          <w:b/>
          <w:bCs/>
          <w:color w:val="37A4A2"/>
          <w:lang w:eastAsia="en-US"/>
        </w:rPr>
        <w:t xml:space="preserve">effectively </w:t>
      </w:r>
      <w:r w:rsidR="00FA710D">
        <w:rPr>
          <w:rFonts w:ascii="Arial" w:hAnsi="Arial" w:cs="Arial-BoldMT"/>
          <w:b/>
          <w:bCs/>
          <w:color w:val="37A4A2"/>
          <w:lang w:eastAsia="en-US"/>
        </w:rPr>
        <w:t xml:space="preserve">with your local </w:t>
      </w:r>
      <w:r w:rsidRPr="00CF33F8">
        <w:rPr>
          <w:rFonts w:ascii="Arial" w:hAnsi="Arial" w:cs="Arial-BoldMT"/>
          <w:b/>
          <w:bCs/>
          <w:color w:val="37A4A2"/>
          <w:lang w:eastAsia="en-US"/>
        </w:rPr>
        <w:t>community.</w:t>
      </w:r>
      <w:r w:rsidR="004F1CDE">
        <w:rPr>
          <w:rFonts w:ascii="Arial" w:hAnsi="Arial" w:cs="Arial-BoldMT"/>
          <w:b/>
          <w:bCs/>
          <w:color w:val="37A4A2"/>
          <w:lang w:eastAsia="en-US"/>
        </w:rPr>
        <w:t xml:space="preserve"> Involving young volunteers not only supports this diversity, but supports them to begin what is potentially a volunteering journey for life. </w:t>
      </w:r>
    </w:p>
    <w:p w14:paraId="1C514F0B" w14:textId="77777777" w:rsidR="00AE482C" w:rsidRDefault="00AE482C" w:rsidP="00DB1711">
      <w:pPr>
        <w:pStyle w:val="NormalWeb"/>
        <w:rPr>
          <w:rFonts w:ascii="Arial" w:hAnsi="Arial" w:cs="Arial-BoldMT"/>
          <w:b/>
          <w:bCs/>
          <w:color w:val="37A4A2"/>
          <w:sz w:val="32"/>
          <w:szCs w:val="32"/>
          <w:lang w:eastAsia="en-US"/>
        </w:rPr>
      </w:pPr>
    </w:p>
    <w:p w14:paraId="3717B849" w14:textId="77777777" w:rsidR="009E26F5" w:rsidRDefault="009E26F5" w:rsidP="00DB1711">
      <w:pPr>
        <w:pStyle w:val="NormalWeb"/>
        <w:rPr>
          <w:rFonts w:ascii="Arial" w:hAnsi="Arial" w:cs="Arial"/>
        </w:rPr>
        <w:sectPr w:rsidR="009E26F5" w:rsidSect="00AE482C">
          <w:type w:val="continuous"/>
          <w:pgSz w:w="11900" w:h="16820"/>
          <w:pgMar w:top="3254" w:right="720" w:bottom="720" w:left="720" w:header="720" w:footer="720" w:gutter="0"/>
          <w:cols w:space="255"/>
          <w:docGrid w:linePitch="360"/>
        </w:sectPr>
      </w:pPr>
    </w:p>
    <w:p w14:paraId="688AD0A2" w14:textId="751EEB5E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</w:rPr>
        <w:lastRenderedPageBreak/>
        <w:t xml:space="preserve">Here are </w:t>
      </w:r>
      <w:r w:rsidR="00677A8C">
        <w:rPr>
          <w:rFonts w:ascii="Arial" w:hAnsi="Arial" w:cs="Arial"/>
        </w:rPr>
        <w:t xml:space="preserve">some top tips to </w:t>
      </w:r>
      <w:r w:rsidR="004F1CDE">
        <w:rPr>
          <w:rFonts w:ascii="Arial" w:hAnsi="Arial" w:cs="Arial"/>
        </w:rPr>
        <w:t>help young volunteers engage with your work</w:t>
      </w:r>
    </w:p>
    <w:p w14:paraId="3072B989" w14:textId="3E386F0F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  <w:b/>
        </w:rPr>
        <w:t>Effective engagement with other partners</w:t>
      </w:r>
      <w:r w:rsidRPr="00863FBE">
        <w:rPr>
          <w:rFonts w:ascii="Arial" w:hAnsi="Arial" w:cs="Arial"/>
        </w:rPr>
        <w:t xml:space="preserve"> – develop good links with other prov</w:t>
      </w:r>
      <w:r w:rsidR="002402FF" w:rsidRPr="00863FBE">
        <w:rPr>
          <w:rFonts w:ascii="Arial" w:hAnsi="Arial" w:cs="Arial"/>
        </w:rPr>
        <w:t xml:space="preserve">iders working with young people such as schools, </w:t>
      </w:r>
      <w:r w:rsidRPr="00863FBE">
        <w:rPr>
          <w:rFonts w:ascii="Arial" w:hAnsi="Arial" w:cs="Arial"/>
        </w:rPr>
        <w:t>colleges, universities, youth service</w:t>
      </w:r>
      <w:r w:rsidR="00FA710D" w:rsidRPr="00863FBE">
        <w:rPr>
          <w:rFonts w:ascii="Arial" w:hAnsi="Arial" w:cs="Arial"/>
        </w:rPr>
        <w:t xml:space="preserve">s </w:t>
      </w:r>
      <w:r w:rsidRPr="00863FBE">
        <w:rPr>
          <w:rFonts w:ascii="Arial" w:hAnsi="Arial" w:cs="Arial"/>
        </w:rPr>
        <w:t>and local charities</w:t>
      </w:r>
      <w:r w:rsidR="008A55AC">
        <w:rPr>
          <w:rFonts w:ascii="Arial" w:hAnsi="Arial" w:cs="Arial"/>
        </w:rPr>
        <w:t xml:space="preserve">. </w:t>
      </w:r>
      <w:r w:rsidR="00677A8C">
        <w:rPr>
          <w:rFonts w:ascii="Arial" w:hAnsi="Arial" w:cs="Arial"/>
        </w:rPr>
        <w:t xml:space="preserve"> </w:t>
      </w:r>
      <w:r w:rsidR="008A55AC">
        <w:rPr>
          <w:rFonts w:ascii="Arial" w:hAnsi="Arial" w:cs="Arial"/>
        </w:rPr>
        <w:t>They could all</w:t>
      </w:r>
      <w:r w:rsidR="00677A8C">
        <w:rPr>
          <w:rFonts w:ascii="Arial" w:hAnsi="Arial" w:cs="Arial"/>
        </w:rPr>
        <w:t xml:space="preserve"> give you reach to potential volunteers</w:t>
      </w:r>
      <w:r w:rsidRPr="00863FBE">
        <w:rPr>
          <w:rFonts w:ascii="Arial" w:hAnsi="Arial" w:cs="Arial"/>
        </w:rPr>
        <w:t>.</w:t>
      </w:r>
    </w:p>
    <w:p w14:paraId="3C4478B6" w14:textId="5010747F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  <w:b/>
        </w:rPr>
        <w:t>Effective recruitment</w:t>
      </w:r>
      <w:r w:rsidRPr="00863FBE">
        <w:rPr>
          <w:rFonts w:ascii="Arial" w:hAnsi="Arial" w:cs="Arial"/>
        </w:rPr>
        <w:t xml:space="preserve"> – </w:t>
      </w:r>
      <w:r w:rsidR="002402FF" w:rsidRPr="00863FBE">
        <w:rPr>
          <w:rFonts w:ascii="Arial" w:hAnsi="Arial" w:cs="Arial"/>
        </w:rPr>
        <w:t xml:space="preserve">have </w:t>
      </w:r>
      <w:r w:rsidRPr="00863FBE">
        <w:rPr>
          <w:rFonts w:ascii="Arial" w:hAnsi="Arial" w:cs="Arial"/>
        </w:rPr>
        <w:t xml:space="preserve">simple recruitment processes that </w:t>
      </w:r>
      <w:r w:rsidR="00677A8C">
        <w:rPr>
          <w:rFonts w:ascii="Arial" w:hAnsi="Arial" w:cs="Arial"/>
        </w:rPr>
        <w:t>can be</w:t>
      </w:r>
      <w:r w:rsidRPr="00863FBE">
        <w:rPr>
          <w:rFonts w:ascii="Arial" w:hAnsi="Arial" w:cs="Arial"/>
        </w:rPr>
        <w:t xml:space="preserve"> </w:t>
      </w:r>
      <w:r w:rsidR="002402FF" w:rsidRPr="00863FBE">
        <w:rPr>
          <w:rFonts w:ascii="Arial" w:hAnsi="Arial" w:cs="Arial"/>
        </w:rPr>
        <w:t xml:space="preserve">completed as quickly as possible.  </w:t>
      </w:r>
      <w:r w:rsidRPr="00863FBE">
        <w:rPr>
          <w:rFonts w:ascii="Arial" w:hAnsi="Arial" w:cs="Arial"/>
        </w:rPr>
        <w:t xml:space="preserve">. Think about where you can advertise to reach young people. </w:t>
      </w:r>
      <w:r w:rsidR="002402FF" w:rsidRPr="00863FBE">
        <w:rPr>
          <w:rFonts w:ascii="Arial" w:hAnsi="Arial" w:cs="Arial"/>
        </w:rPr>
        <w:t xml:space="preserve">For example </w:t>
      </w:r>
      <w:r w:rsidRPr="00863FBE">
        <w:rPr>
          <w:rFonts w:ascii="Arial" w:hAnsi="Arial" w:cs="Arial"/>
        </w:rPr>
        <w:t xml:space="preserve">vinspired.com is a good website to advertise roles for young people. </w:t>
      </w:r>
    </w:p>
    <w:p w14:paraId="29D7C3F2" w14:textId="3B5BEF81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  <w:b/>
        </w:rPr>
        <w:t>Appropriate and attractive roles</w:t>
      </w:r>
      <w:r w:rsidRPr="00863FBE">
        <w:rPr>
          <w:rFonts w:ascii="Arial" w:hAnsi="Arial" w:cs="Arial"/>
        </w:rPr>
        <w:t xml:space="preserve"> – </w:t>
      </w:r>
      <w:r w:rsidR="00677A8C">
        <w:rPr>
          <w:rFonts w:ascii="Arial" w:hAnsi="Arial" w:cs="Arial"/>
        </w:rPr>
        <w:t xml:space="preserve">before you start out </w:t>
      </w:r>
      <w:r w:rsidRPr="00863FBE">
        <w:rPr>
          <w:rFonts w:ascii="Arial" w:hAnsi="Arial" w:cs="Arial"/>
        </w:rPr>
        <w:t>there are a number of things to take into consideration when creating volunteer roles for young people. F</w:t>
      </w:r>
      <w:r w:rsidR="00677A8C">
        <w:rPr>
          <w:rFonts w:ascii="Arial" w:hAnsi="Arial" w:cs="Arial"/>
        </w:rPr>
        <w:t xml:space="preserve">irstly what </w:t>
      </w:r>
      <w:r w:rsidR="008A55AC">
        <w:rPr>
          <w:rFonts w:ascii="Arial" w:hAnsi="Arial" w:cs="Arial"/>
        </w:rPr>
        <w:t xml:space="preserve">might </w:t>
      </w:r>
      <w:r w:rsidR="00677A8C">
        <w:rPr>
          <w:rFonts w:ascii="Arial" w:hAnsi="Arial" w:cs="Arial"/>
        </w:rPr>
        <w:t>motivate a young person to volunteer</w:t>
      </w:r>
      <w:r w:rsidR="008A55AC">
        <w:rPr>
          <w:rFonts w:ascii="Arial" w:hAnsi="Arial" w:cs="Arial"/>
        </w:rPr>
        <w:t xml:space="preserve"> with you</w:t>
      </w:r>
      <w:r w:rsidR="00677A8C">
        <w:rPr>
          <w:rFonts w:ascii="Arial" w:hAnsi="Arial" w:cs="Arial"/>
        </w:rPr>
        <w:t>? how much time do they have? what roles would they find appealing? What roles are appropriate?</w:t>
      </w:r>
      <w:r w:rsidR="00FA710D" w:rsidRPr="00863FBE">
        <w:rPr>
          <w:rFonts w:ascii="Arial" w:hAnsi="Arial" w:cs="Arial"/>
        </w:rPr>
        <w:t>.  Y</w:t>
      </w:r>
      <w:r w:rsidRPr="00863FBE">
        <w:rPr>
          <w:rFonts w:ascii="Arial" w:hAnsi="Arial" w:cs="Arial"/>
        </w:rPr>
        <w:t xml:space="preserve">oung people </w:t>
      </w:r>
      <w:r w:rsidR="00FA710D" w:rsidRPr="00863FBE">
        <w:rPr>
          <w:rFonts w:ascii="Arial" w:hAnsi="Arial" w:cs="Arial"/>
        </w:rPr>
        <w:t xml:space="preserve">usually </w:t>
      </w:r>
      <w:r w:rsidRPr="00863FBE">
        <w:rPr>
          <w:rFonts w:ascii="Arial" w:hAnsi="Arial" w:cs="Arial"/>
        </w:rPr>
        <w:t>prefer flexible roles and they may only be available after school hours, weekends and school holidays. It is also important to ensure</w:t>
      </w:r>
      <w:r w:rsidR="00677A8C">
        <w:rPr>
          <w:rFonts w:ascii="Arial" w:hAnsi="Arial" w:cs="Arial"/>
        </w:rPr>
        <w:t xml:space="preserve"> that</w:t>
      </w:r>
      <w:r w:rsidRPr="00863FBE">
        <w:rPr>
          <w:rFonts w:ascii="Arial" w:hAnsi="Arial" w:cs="Arial"/>
        </w:rPr>
        <w:t xml:space="preserve"> the roles are safe and that a risk assessment is carried out to decide whether placing a young person in a volunteer role would put them or the people they are supporting/volunteering alongside at risk.</w:t>
      </w:r>
    </w:p>
    <w:p w14:paraId="5584EEFC" w14:textId="1CC2D52E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  <w:b/>
        </w:rPr>
        <w:t>Effective induction and training</w:t>
      </w:r>
      <w:r w:rsidRPr="00863FBE">
        <w:rPr>
          <w:rFonts w:ascii="Arial" w:hAnsi="Arial" w:cs="Arial"/>
        </w:rPr>
        <w:t xml:space="preserve"> - it is important to have a clear structure to your youth volunteering programme in order to ensure quality and safety. This will involve developing an effective </w:t>
      </w:r>
      <w:r w:rsidR="002402FF" w:rsidRPr="00863FBE">
        <w:rPr>
          <w:rFonts w:ascii="Arial" w:hAnsi="Arial" w:cs="Arial"/>
        </w:rPr>
        <w:t>induction and training programme that is accessible for young people</w:t>
      </w:r>
      <w:r w:rsidRPr="00863FBE">
        <w:rPr>
          <w:rFonts w:ascii="Arial" w:hAnsi="Arial" w:cs="Arial"/>
        </w:rPr>
        <w:t xml:space="preserve">. </w:t>
      </w:r>
    </w:p>
    <w:p w14:paraId="77C839D3" w14:textId="77777777" w:rsidR="00CF33F8" w:rsidRPr="00863FBE" w:rsidRDefault="00CF33F8" w:rsidP="009E26F5">
      <w:pPr>
        <w:spacing w:after="160" w:line="336" w:lineRule="exact"/>
        <w:rPr>
          <w:rFonts w:ascii="Arial" w:hAnsi="Arial" w:cs="Arial"/>
        </w:rPr>
      </w:pPr>
    </w:p>
    <w:p w14:paraId="575F4B89" w14:textId="77777777" w:rsidR="00CF33F8" w:rsidRPr="00863FBE" w:rsidRDefault="00CF33F8" w:rsidP="009E26F5">
      <w:pPr>
        <w:spacing w:after="160" w:line="336" w:lineRule="exact"/>
        <w:rPr>
          <w:rFonts w:ascii="Arial" w:hAnsi="Arial" w:cs="Arial"/>
        </w:rPr>
      </w:pPr>
    </w:p>
    <w:p w14:paraId="7DE1B895" w14:textId="77777777" w:rsidR="00CF33F8" w:rsidRPr="00863FBE" w:rsidRDefault="00CF33F8" w:rsidP="009E26F5">
      <w:pPr>
        <w:spacing w:after="160" w:line="336" w:lineRule="exact"/>
        <w:rPr>
          <w:rFonts w:ascii="Arial" w:hAnsi="Arial" w:cs="Arial"/>
        </w:rPr>
      </w:pPr>
    </w:p>
    <w:p w14:paraId="577328F5" w14:textId="77777777" w:rsidR="00CF33F8" w:rsidRPr="00863FBE" w:rsidRDefault="00CF33F8" w:rsidP="009E26F5">
      <w:pPr>
        <w:spacing w:after="160" w:line="336" w:lineRule="exact"/>
        <w:rPr>
          <w:rFonts w:ascii="Arial" w:hAnsi="Arial" w:cs="Arial"/>
        </w:rPr>
      </w:pPr>
    </w:p>
    <w:p w14:paraId="77F73084" w14:textId="77777777" w:rsidR="00CF33F8" w:rsidRPr="00863FBE" w:rsidRDefault="00CF33F8" w:rsidP="009E26F5">
      <w:pPr>
        <w:spacing w:after="160" w:line="336" w:lineRule="exact"/>
        <w:rPr>
          <w:rFonts w:ascii="Arial" w:hAnsi="Arial" w:cs="Arial"/>
        </w:rPr>
      </w:pPr>
    </w:p>
    <w:p w14:paraId="62E09456" w14:textId="77777777" w:rsidR="00FA710D" w:rsidRPr="00863FBE" w:rsidRDefault="00FA710D" w:rsidP="009E26F5">
      <w:pPr>
        <w:spacing w:after="160" w:line="336" w:lineRule="exact"/>
        <w:rPr>
          <w:rFonts w:ascii="Arial" w:hAnsi="Arial" w:cs="Arial"/>
          <w:b/>
        </w:rPr>
      </w:pPr>
    </w:p>
    <w:p w14:paraId="5CA783A1" w14:textId="77777777" w:rsidR="00FA710D" w:rsidRPr="00863FBE" w:rsidRDefault="00FA710D" w:rsidP="009E26F5">
      <w:pPr>
        <w:spacing w:after="160" w:line="336" w:lineRule="exact"/>
        <w:rPr>
          <w:rFonts w:ascii="Arial" w:hAnsi="Arial" w:cs="Arial"/>
          <w:b/>
        </w:rPr>
      </w:pPr>
    </w:p>
    <w:p w14:paraId="21718FE8" w14:textId="77777777" w:rsidR="00FA710D" w:rsidRPr="00863FBE" w:rsidRDefault="00FA710D" w:rsidP="009E26F5">
      <w:pPr>
        <w:spacing w:after="160" w:line="336" w:lineRule="exact"/>
        <w:rPr>
          <w:rFonts w:ascii="Arial" w:hAnsi="Arial" w:cs="Arial"/>
          <w:b/>
        </w:rPr>
      </w:pPr>
    </w:p>
    <w:p w14:paraId="67D10BBE" w14:textId="007F1FE5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  <w:b/>
        </w:rPr>
        <w:t>On-going support and supervision</w:t>
      </w:r>
      <w:r w:rsidRPr="00863FBE">
        <w:rPr>
          <w:rFonts w:ascii="Arial" w:hAnsi="Arial" w:cs="Arial"/>
        </w:rPr>
        <w:t xml:space="preserve"> –</w:t>
      </w:r>
      <w:r w:rsidR="002402FF" w:rsidRPr="00863FBE">
        <w:rPr>
          <w:rFonts w:ascii="Arial" w:hAnsi="Arial" w:cs="Arial"/>
        </w:rPr>
        <w:t xml:space="preserve"> </w:t>
      </w:r>
      <w:r w:rsidR="00DB4842">
        <w:rPr>
          <w:rFonts w:ascii="Arial" w:hAnsi="Arial" w:cs="Arial"/>
        </w:rPr>
        <w:t>c</w:t>
      </w:r>
      <w:r w:rsidRPr="00863FBE">
        <w:rPr>
          <w:rFonts w:ascii="Arial" w:hAnsi="Arial" w:cs="Arial"/>
        </w:rPr>
        <w:t xml:space="preserve">lear and effective systems for supporting </w:t>
      </w:r>
      <w:r w:rsidR="002402FF" w:rsidRPr="00863FBE">
        <w:rPr>
          <w:rFonts w:ascii="Arial" w:hAnsi="Arial" w:cs="Arial"/>
        </w:rPr>
        <w:t>young volunteers are key</w:t>
      </w:r>
      <w:r w:rsidRPr="00863FBE">
        <w:rPr>
          <w:rFonts w:ascii="Arial" w:hAnsi="Arial" w:cs="Arial"/>
        </w:rPr>
        <w:t xml:space="preserve">. Support is usually provided by staff, older more experienced volunteers, and </w:t>
      </w:r>
      <w:r w:rsidR="008A55AC">
        <w:rPr>
          <w:rFonts w:ascii="Arial" w:hAnsi="Arial" w:cs="Arial"/>
        </w:rPr>
        <w:t>could include a</w:t>
      </w:r>
      <w:r w:rsidRPr="00863FBE">
        <w:rPr>
          <w:rFonts w:ascii="Arial" w:hAnsi="Arial" w:cs="Arial"/>
        </w:rPr>
        <w:t xml:space="preserve"> peer support</w:t>
      </w:r>
      <w:r w:rsidR="002402FF" w:rsidRPr="00863FBE">
        <w:rPr>
          <w:rFonts w:ascii="Arial" w:hAnsi="Arial" w:cs="Arial"/>
        </w:rPr>
        <w:t xml:space="preserve"> or </w:t>
      </w:r>
      <w:bookmarkStart w:id="0" w:name="_GoBack"/>
      <w:bookmarkEnd w:id="0"/>
      <w:r w:rsidR="002402FF" w:rsidRPr="00863FBE">
        <w:rPr>
          <w:rFonts w:ascii="Arial" w:hAnsi="Arial" w:cs="Arial"/>
        </w:rPr>
        <w:t>buddy system</w:t>
      </w:r>
      <w:r w:rsidRPr="00863FBE">
        <w:rPr>
          <w:rFonts w:ascii="Arial" w:hAnsi="Arial" w:cs="Arial"/>
        </w:rPr>
        <w:t xml:space="preserve">. It should be pointed out that any staff or volunteer </w:t>
      </w:r>
      <w:r w:rsidR="008A55AC">
        <w:rPr>
          <w:rFonts w:ascii="Arial" w:hAnsi="Arial" w:cs="Arial"/>
        </w:rPr>
        <w:t xml:space="preserve">supervising </w:t>
      </w:r>
      <w:r w:rsidRPr="00863FBE">
        <w:rPr>
          <w:rFonts w:ascii="Arial" w:hAnsi="Arial" w:cs="Arial"/>
        </w:rPr>
        <w:t>a young person will require a DBS check. They should also have the right level of training and</w:t>
      </w:r>
      <w:r w:rsidR="002402FF" w:rsidRPr="00863FBE">
        <w:rPr>
          <w:rFonts w:ascii="Arial" w:hAnsi="Arial" w:cs="Arial"/>
        </w:rPr>
        <w:t xml:space="preserve"> it needs to be ensured there is a process for them </w:t>
      </w:r>
      <w:r w:rsidRPr="00863FBE">
        <w:rPr>
          <w:rFonts w:ascii="Arial" w:hAnsi="Arial" w:cs="Arial"/>
        </w:rPr>
        <w:t xml:space="preserve">and the young people themselves </w:t>
      </w:r>
      <w:r w:rsidR="002402FF" w:rsidRPr="00863FBE">
        <w:rPr>
          <w:rFonts w:ascii="Arial" w:hAnsi="Arial" w:cs="Arial"/>
        </w:rPr>
        <w:t xml:space="preserve">to be adequately supervised.  </w:t>
      </w:r>
    </w:p>
    <w:p w14:paraId="59BC5BD4" w14:textId="12ABC1A6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  <w:b/>
        </w:rPr>
        <w:t>Recognition</w:t>
      </w:r>
      <w:r w:rsidRPr="00863FBE">
        <w:rPr>
          <w:rFonts w:ascii="Arial" w:hAnsi="Arial" w:cs="Arial"/>
        </w:rPr>
        <w:t xml:space="preserve"> – </w:t>
      </w:r>
      <w:r w:rsidR="00DB4842">
        <w:rPr>
          <w:rFonts w:ascii="Arial" w:hAnsi="Arial" w:cs="Arial"/>
        </w:rPr>
        <w:t>it’s important to show your appreciation on a frequent basis. T</w:t>
      </w:r>
      <w:r w:rsidRPr="00863FBE">
        <w:rPr>
          <w:rFonts w:ascii="Arial" w:hAnsi="Arial" w:cs="Arial"/>
        </w:rPr>
        <w:t>here are a number of existing programmes of rewards and recognition for young people locally and na</w:t>
      </w:r>
      <w:r w:rsidR="002402FF" w:rsidRPr="00863FBE">
        <w:rPr>
          <w:rFonts w:ascii="Arial" w:hAnsi="Arial" w:cs="Arial"/>
        </w:rPr>
        <w:t>tionally that you can link with.  F</w:t>
      </w:r>
      <w:r w:rsidRPr="00863FBE">
        <w:rPr>
          <w:rFonts w:ascii="Arial" w:hAnsi="Arial" w:cs="Arial"/>
        </w:rPr>
        <w:t xml:space="preserve">or example </w:t>
      </w:r>
      <w:hyperlink r:id="rId13" w:history="1">
        <w:r w:rsidR="004C52BA" w:rsidRPr="00863FBE">
          <w:rPr>
            <w:rStyle w:val="Hyperlink"/>
          </w:rPr>
          <w:t>v</w:t>
        </w:r>
        <w:r w:rsidR="00863FBE">
          <w:rPr>
            <w:rStyle w:val="Hyperlink"/>
          </w:rPr>
          <w:t>I</w:t>
        </w:r>
        <w:r w:rsidR="004C52BA" w:rsidRPr="00863FBE">
          <w:rPr>
            <w:rStyle w:val="Hyperlink"/>
          </w:rPr>
          <w:t>nspired</w:t>
        </w:r>
      </w:hyperlink>
      <w:r w:rsidRPr="00863FBE">
        <w:rPr>
          <w:rFonts w:ascii="Arial" w:hAnsi="Arial" w:cs="Arial"/>
        </w:rPr>
        <w:t xml:space="preserve">, </w:t>
      </w:r>
      <w:hyperlink r:id="rId14" w:history="1">
        <w:r w:rsidR="008A55AC" w:rsidRPr="00863FBE">
          <w:rPr>
            <w:rStyle w:val="Hyperlink"/>
            <w:rFonts w:ascii="Arial" w:hAnsi="Arial" w:cs="Arial"/>
          </w:rPr>
          <w:t>Point of Light</w:t>
        </w:r>
      </w:hyperlink>
      <w:r w:rsidR="008A55AC">
        <w:rPr>
          <w:rFonts w:ascii="Arial" w:hAnsi="Arial" w:cs="Arial"/>
        </w:rPr>
        <w:t xml:space="preserve"> </w:t>
      </w:r>
      <w:r w:rsidRPr="00863FBE">
        <w:rPr>
          <w:rFonts w:ascii="Arial" w:hAnsi="Arial" w:cs="Arial"/>
        </w:rPr>
        <w:t xml:space="preserve">and local awards.. </w:t>
      </w:r>
      <w:r w:rsidR="008A55AC">
        <w:rPr>
          <w:rFonts w:ascii="Arial" w:hAnsi="Arial" w:cs="Arial"/>
        </w:rPr>
        <w:t xml:space="preserve">Think about </w:t>
      </w:r>
      <w:r w:rsidRPr="00863FBE">
        <w:rPr>
          <w:rFonts w:ascii="Arial" w:hAnsi="Arial" w:cs="Arial"/>
        </w:rPr>
        <w:t xml:space="preserve">certificates, include their story in communications, </w:t>
      </w:r>
      <w:r w:rsidR="008A55AC">
        <w:rPr>
          <w:rFonts w:ascii="Arial" w:hAnsi="Arial" w:cs="Arial"/>
        </w:rPr>
        <w:t xml:space="preserve">extra </w:t>
      </w:r>
      <w:r w:rsidRPr="00863FBE">
        <w:rPr>
          <w:rFonts w:ascii="Arial" w:hAnsi="Arial" w:cs="Arial"/>
        </w:rPr>
        <w:t xml:space="preserve">training </w:t>
      </w:r>
      <w:r w:rsidR="008A55AC">
        <w:rPr>
          <w:rFonts w:ascii="Arial" w:hAnsi="Arial" w:cs="Arial"/>
        </w:rPr>
        <w:t xml:space="preserve">/ development you could provide to support their future aspirations </w:t>
      </w:r>
      <w:r w:rsidRPr="00863FBE">
        <w:rPr>
          <w:rFonts w:ascii="Arial" w:hAnsi="Arial" w:cs="Arial"/>
        </w:rPr>
        <w:t xml:space="preserve">and social events.  </w:t>
      </w:r>
    </w:p>
    <w:p w14:paraId="5E847FD2" w14:textId="6852D635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  <w:b/>
        </w:rPr>
        <w:t>Legislation</w:t>
      </w:r>
      <w:r w:rsidRPr="00863FBE">
        <w:rPr>
          <w:rFonts w:ascii="Arial" w:hAnsi="Arial" w:cs="Arial"/>
        </w:rPr>
        <w:t xml:space="preserve"> – </w:t>
      </w:r>
      <w:r w:rsidR="00DB4842">
        <w:rPr>
          <w:rFonts w:ascii="Arial" w:hAnsi="Arial" w:cs="Arial"/>
        </w:rPr>
        <w:t>o</w:t>
      </w:r>
      <w:r w:rsidRPr="00863FBE">
        <w:rPr>
          <w:rFonts w:ascii="Arial" w:hAnsi="Arial" w:cs="Arial"/>
        </w:rPr>
        <w:t>rganisations should ensure that they have taken appropriate steps to meet their legal obligation to ensure a young person’s safety and promote their wellbeing. Children are classed a</w:t>
      </w:r>
      <w:r w:rsidR="002402FF" w:rsidRPr="00863FBE">
        <w:rPr>
          <w:rFonts w:ascii="Arial" w:hAnsi="Arial" w:cs="Arial"/>
        </w:rPr>
        <w:t>s a</w:t>
      </w:r>
      <w:r w:rsidRPr="00863FBE">
        <w:rPr>
          <w:rFonts w:ascii="Arial" w:hAnsi="Arial" w:cs="Arial"/>
        </w:rPr>
        <w:t xml:space="preserve"> ‘vulnerable’ group. Legally a child is defined as someone who is under 18 years old. Key steps include:</w:t>
      </w:r>
    </w:p>
    <w:p w14:paraId="0298FFDB" w14:textId="1C287D4C" w:rsidR="009E26F5" w:rsidRPr="00863FBE" w:rsidRDefault="009E26F5" w:rsidP="009E26F5">
      <w:pPr>
        <w:pStyle w:val="ListParagraph"/>
        <w:numPr>
          <w:ilvl w:val="0"/>
          <w:numId w:val="7"/>
        </w:num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</w:rPr>
        <w:t>Having relevant safeguarding policies and procedures in place.</w:t>
      </w:r>
    </w:p>
    <w:p w14:paraId="429C27E2" w14:textId="585B9690" w:rsidR="009E26F5" w:rsidRPr="00863FBE" w:rsidRDefault="009E26F5" w:rsidP="009E26F5">
      <w:pPr>
        <w:pStyle w:val="ListParagraph"/>
        <w:numPr>
          <w:ilvl w:val="0"/>
          <w:numId w:val="7"/>
        </w:num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</w:rPr>
        <w:t>If you are engaging volunteers under the age of 16, ensure you make this clear with your insurance agency and make sure they are covered.</w:t>
      </w:r>
    </w:p>
    <w:p w14:paraId="7BB2F333" w14:textId="0B9A47D9" w:rsidR="009E26F5" w:rsidRPr="00863FBE" w:rsidRDefault="009E26F5" w:rsidP="009E26F5">
      <w:pPr>
        <w:pStyle w:val="ListParagraph"/>
        <w:numPr>
          <w:ilvl w:val="0"/>
          <w:numId w:val="7"/>
        </w:num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</w:rPr>
        <w:t xml:space="preserve">It also necessary to obtain parental/guardian </w:t>
      </w:r>
      <w:r w:rsidR="002402FF" w:rsidRPr="00863FBE">
        <w:rPr>
          <w:rFonts w:ascii="Arial" w:hAnsi="Arial" w:cs="Arial"/>
        </w:rPr>
        <w:t xml:space="preserve">informed </w:t>
      </w:r>
      <w:r w:rsidRPr="00863FBE">
        <w:rPr>
          <w:rFonts w:ascii="Arial" w:hAnsi="Arial" w:cs="Arial"/>
        </w:rPr>
        <w:t xml:space="preserve">consent for volunteers under 16. </w:t>
      </w:r>
    </w:p>
    <w:p w14:paraId="0AC5E3D2" w14:textId="203F8777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  <w:r w:rsidRPr="00863FBE">
        <w:rPr>
          <w:rFonts w:ascii="Arial" w:hAnsi="Arial" w:cs="Arial"/>
        </w:rPr>
        <w:t xml:space="preserve">The Department of Work and pensions also points out that anyone under 14 cannot work for a profit making organisation, even if unpaid. The definition of profit making may be defined by the local Council and so it is </w:t>
      </w:r>
      <w:r w:rsidR="00054B6A" w:rsidRPr="00863FBE">
        <w:rPr>
          <w:rFonts w:ascii="Arial" w:hAnsi="Arial" w:cs="Arial"/>
        </w:rPr>
        <w:t xml:space="preserve">best </w:t>
      </w:r>
      <w:r w:rsidRPr="00863FBE">
        <w:rPr>
          <w:rFonts w:ascii="Arial" w:hAnsi="Arial" w:cs="Arial"/>
        </w:rPr>
        <w:t xml:space="preserve">to check with them how your organisation is viewed if you wish to involve volunteers under 14 years of age. </w:t>
      </w:r>
      <w:r w:rsidR="00865B08">
        <w:rPr>
          <w:rFonts w:ascii="Arial" w:hAnsi="Arial" w:cs="Arial"/>
        </w:rPr>
        <w:t xml:space="preserve">You can read more about volunteering and the law on </w:t>
      </w:r>
      <w:hyperlink r:id="rId15" w:history="1">
        <w:r w:rsidR="00865B08" w:rsidRPr="00865B08">
          <w:rPr>
            <w:rStyle w:val="Hyperlink"/>
            <w:rFonts w:ascii="Arial" w:hAnsi="Arial" w:cs="Arial"/>
          </w:rPr>
          <w:t>the government website.</w:t>
        </w:r>
      </w:hyperlink>
      <w:r w:rsidR="00865B08">
        <w:rPr>
          <w:rFonts w:ascii="Arial" w:hAnsi="Arial" w:cs="Arial"/>
        </w:rPr>
        <w:t xml:space="preserve"> </w:t>
      </w:r>
    </w:p>
    <w:p w14:paraId="64C1AA7B" w14:textId="77777777" w:rsidR="009E26F5" w:rsidRPr="00863FBE" w:rsidRDefault="009E26F5" w:rsidP="009E26F5">
      <w:pPr>
        <w:spacing w:after="160" w:line="336" w:lineRule="exact"/>
        <w:rPr>
          <w:rFonts w:ascii="Arial" w:hAnsi="Arial" w:cs="Arial"/>
        </w:rPr>
      </w:pPr>
    </w:p>
    <w:p w14:paraId="74B61D8D" w14:textId="77777777" w:rsidR="009E26F5" w:rsidRPr="009E26F5" w:rsidRDefault="009E26F5" w:rsidP="009E26F5">
      <w:pPr>
        <w:spacing w:after="160" w:line="336" w:lineRule="exact"/>
        <w:rPr>
          <w:rFonts w:ascii="Arial" w:hAnsi="Arial" w:cs="Arial"/>
          <w:color w:val="4D4D4C"/>
        </w:rPr>
      </w:pPr>
    </w:p>
    <w:p w14:paraId="21B57C00" w14:textId="240590AD" w:rsidR="00E116F9" w:rsidRPr="003D2041" w:rsidRDefault="00E116F9" w:rsidP="00AE482C">
      <w:pPr>
        <w:spacing w:after="160" w:line="336" w:lineRule="exact"/>
        <w:rPr>
          <w:rFonts w:ascii="Arial" w:hAnsi="Arial" w:cs="Arial"/>
          <w:color w:val="4D4D4C"/>
        </w:rPr>
      </w:pPr>
    </w:p>
    <w:sectPr w:rsidR="00E116F9" w:rsidRPr="003D2041" w:rsidSect="00AE482C">
      <w:type w:val="continuous"/>
      <w:pgSz w:w="11900" w:h="16820"/>
      <w:pgMar w:top="3254" w:right="720" w:bottom="720" w:left="720" w:header="720" w:footer="720" w:gutter="0"/>
      <w:cols w:space="25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55F71D" w14:textId="77777777" w:rsidR="001B4FDF" w:rsidRDefault="001B4FDF" w:rsidP="00E116F9">
      <w:r>
        <w:separator/>
      </w:r>
    </w:p>
  </w:endnote>
  <w:endnote w:type="continuationSeparator" w:id="0">
    <w:p w14:paraId="3BCE1FF8" w14:textId="77777777" w:rsidR="001B4FDF" w:rsidRDefault="001B4FDF" w:rsidP="00E11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E1874" w14:textId="77777777" w:rsidR="009969CF" w:rsidRDefault="009969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E96B5" w14:textId="77777777" w:rsidR="009969CF" w:rsidRDefault="009969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6F85F5" w14:textId="77777777" w:rsidR="009969CF" w:rsidRDefault="009969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BA746" w14:textId="77777777" w:rsidR="001B4FDF" w:rsidRDefault="001B4FDF" w:rsidP="00E116F9">
      <w:r>
        <w:separator/>
      </w:r>
    </w:p>
  </w:footnote>
  <w:footnote w:type="continuationSeparator" w:id="0">
    <w:p w14:paraId="48691EEA" w14:textId="77777777" w:rsidR="001B4FDF" w:rsidRDefault="001B4FDF" w:rsidP="00E11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0426C4" w14:textId="77777777" w:rsidR="009969CF" w:rsidRDefault="009969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5B866" w14:textId="1DEC5DE4" w:rsidR="00E116F9" w:rsidRDefault="003D2041" w:rsidP="003D2041">
    <w:pPr>
      <w:tabs>
        <w:tab w:val="left" w:pos="3501"/>
      </w:tabs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03FE6B9" wp14:editId="6A7289CF">
          <wp:simplePos x="0" y="0"/>
          <wp:positionH relativeFrom="margin">
            <wp:align>left</wp:align>
          </wp:positionH>
          <wp:positionV relativeFrom="paragraph">
            <wp:posOffset>1308538</wp:posOffset>
          </wp:positionV>
          <wp:extent cx="3600450" cy="534670"/>
          <wp:effectExtent l="0" t="0" r="0" b="0"/>
          <wp:wrapTight wrapText="bothSides">
            <wp:wrapPolygon edited="0">
              <wp:start x="0" y="0"/>
              <wp:lineTo x="0" y="20779"/>
              <wp:lineTo x="21486" y="20779"/>
              <wp:lineTo x="2148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M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6059" cy="540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16F9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2418E8C" wp14:editId="5A38BA47">
          <wp:simplePos x="0" y="0"/>
          <wp:positionH relativeFrom="column">
            <wp:posOffset>-457200</wp:posOffset>
          </wp:positionH>
          <wp:positionV relativeFrom="paragraph">
            <wp:posOffset>-464708</wp:posOffset>
          </wp:positionV>
          <wp:extent cx="7559640" cy="10693232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C Client Work/EFDS/16899 EFDS GOGA Word Templates/Links/Portrait Visual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40" cy="106932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383FF" w14:textId="77777777" w:rsidR="009969CF" w:rsidRDefault="009969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870B3"/>
    <w:multiLevelType w:val="hybridMultilevel"/>
    <w:tmpl w:val="8AE4E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C1559"/>
    <w:multiLevelType w:val="hybridMultilevel"/>
    <w:tmpl w:val="7A326056"/>
    <w:lvl w:ilvl="0" w:tplc="19760E54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0F5BFD"/>
    <w:multiLevelType w:val="hybridMultilevel"/>
    <w:tmpl w:val="5F1646F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58EB7492"/>
    <w:multiLevelType w:val="hybridMultilevel"/>
    <w:tmpl w:val="240E7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AD12CE"/>
    <w:multiLevelType w:val="hybridMultilevel"/>
    <w:tmpl w:val="677EA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DF76B1"/>
    <w:multiLevelType w:val="hybridMultilevel"/>
    <w:tmpl w:val="CB7AB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143B3"/>
    <w:multiLevelType w:val="hybridMultilevel"/>
    <w:tmpl w:val="E20ED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6F9"/>
    <w:rsid w:val="00054B6A"/>
    <w:rsid w:val="001B4FDF"/>
    <w:rsid w:val="00223219"/>
    <w:rsid w:val="002402FF"/>
    <w:rsid w:val="00263DDB"/>
    <w:rsid w:val="0030591B"/>
    <w:rsid w:val="00324F64"/>
    <w:rsid w:val="00366DD5"/>
    <w:rsid w:val="003D2041"/>
    <w:rsid w:val="00474DE7"/>
    <w:rsid w:val="004C52BA"/>
    <w:rsid w:val="004F059B"/>
    <w:rsid w:val="004F1CDE"/>
    <w:rsid w:val="00565031"/>
    <w:rsid w:val="00677A8C"/>
    <w:rsid w:val="006A4F6B"/>
    <w:rsid w:val="007A2862"/>
    <w:rsid w:val="008038FF"/>
    <w:rsid w:val="00863FBE"/>
    <w:rsid w:val="00865B08"/>
    <w:rsid w:val="008A55AC"/>
    <w:rsid w:val="008F6B7E"/>
    <w:rsid w:val="00990206"/>
    <w:rsid w:val="009969CF"/>
    <w:rsid w:val="009E26F5"/>
    <w:rsid w:val="00AE482C"/>
    <w:rsid w:val="00B53F0F"/>
    <w:rsid w:val="00B7150D"/>
    <w:rsid w:val="00C62C29"/>
    <w:rsid w:val="00CA7AD1"/>
    <w:rsid w:val="00CF1901"/>
    <w:rsid w:val="00CF33F8"/>
    <w:rsid w:val="00D366D4"/>
    <w:rsid w:val="00DB1711"/>
    <w:rsid w:val="00DB4842"/>
    <w:rsid w:val="00DE19DC"/>
    <w:rsid w:val="00E116F9"/>
    <w:rsid w:val="00F55382"/>
    <w:rsid w:val="00FA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694A518"/>
  <w14:defaultImageDpi w14:val="32767"/>
  <w15:docId w15:val="{306F04FF-9E31-42E0-9A78-E47CC1CE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DD5"/>
    <w:pPr>
      <w:spacing w:after="320"/>
      <w:outlineLvl w:val="0"/>
    </w:pPr>
    <w:rPr>
      <w:rFonts w:ascii="Arial" w:hAnsi="Arial" w:cs="Arial"/>
      <w:b/>
      <w:bCs/>
      <w:color w:val="9A1E5A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C29"/>
    <w:pPr>
      <w:spacing w:after="300"/>
      <w:outlineLvl w:val="1"/>
    </w:pPr>
    <w:rPr>
      <w:rFonts w:ascii="Arial" w:hAnsi="Arial" w:cs="Arial-BoldMT"/>
      <w:b/>
      <w:bCs/>
      <w:color w:val="37A4A2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66DD5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66DD5"/>
    <w:rPr>
      <w:rFonts w:ascii="Arial-BoldMT" w:hAnsi="Arial-BoldMT" w:cs="Arial-BoldMT"/>
      <w:b/>
      <w:bCs/>
      <w:color w:val="37A4A2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66DD5"/>
    <w:rPr>
      <w:rFonts w:ascii="Arial" w:hAnsi="Arial" w:cs="Arial"/>
      <w:b/>
      <w:bCs/>
      <w:color w:val="9A1E5A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62C29"/>
    <w:rPr>
      <w:rFonts w:ascii="Arial" w:hAnsi="Arial" w:cs="Arial-BoldMT"/>
      <w:b/>
      <w:bCs/>
      <w:color w:val="37A4A2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E116F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odyCopy">
    <w:name w:val="Body Copy"/>
    <w:basedOn w:val="Normal"/>
    <w:qFormat/>
    <w:rsid w:val="00366DD5"/>
    <w:pPr>
      <w:spacing w:after="160" w:line="336" w:lineRule="exact"/>
    </w:pPr>
    <w:rPr>
      <w:rFonts w:ascii="Arial" w:hAnsi="Arial" w:cs="Arial"/>
      <w:color w:val="4D4D4C"/>
      <w:sz w:val="28"/>
      <w:szCs w:val="28"/>
    </w:rPr>
  </w:style>
  <w:style w:type="paragraph" w:styleId="NormalWeb">
    <w:name w:val="Normal (Web)"/>
    <w:basedOn w:val="Normal"/>
    <w:uiPriority w:val="99"/>
    <w:unhideWhenUsed/>
    <w:rsid w:val="003D2041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D20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20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041"/>
  </w:style>
  <w:style w:type="paragraph" w:styleId="Footer">
    <w:name w:val="footer"/>
    <w:basedOn w:val="Normal"/>
    <w:link w:val="FooterChar"/>
    <w:uiPriority w:val="99"/>
    <w:unhideWhenUsed/>
    <w:rsid w:val="003D20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041"/>
  </w:style>
  <w:style w:type="character" w:styleId="CommentReference">
    <w:name w:val="annotation reference"/>
    <w:basedOn w:val="DefaultParagraphFont"/>
    <w:uiPriority w:val="99"/>
    <w:semiHidden/>
    <w:unhideWhenUsed/>
    <w:rsid w:val="00677A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7A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7A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7A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7A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A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A8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52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inspired.com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gov.uk/volunteering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pointsoflight.gov.uk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Wilson</dc:creator>
  <cp:keywords/>
  <dc:description/>
  <cp:lastModifiedBy>Elin Strom</cp:lastModifiedBy>
  <cp:revision>14</cp:revision>
  <dcterms:created xsi:type="dcterms:W3CDTF">2018-01-30T15:50:00Z</dcterms:created>
  <dcterms:modified xsi:type="dcterms:W3CDTF">2018-03-28T06:26:00Z</dcterms:modified>
</cp:coreProperties>
</file>